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6F6" w:rsidRPr="00CE56F6" w:rsidRDefault="00CE56F6" w:rsidP="00CE56F6">
      <w:pPr>
        <w:spacing w:after="0" w:line="240" w:lineRule="auto"/>
        <w:ind w:left="0" w:right="6" w:firstLine="0"/>
        <w:jc w:val="right"/>
        <w:rPr>
          <w:rFonts w:asciiTheme="minorHAnsi" w:eastAsiaTheme="minorHAnsi" w:hAnsiTheme="minorHAnsi" w:cstheme="minorBidi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right="6" w:firstLine="0"/>
        <w:jc w:val="right"/>
        <w:rPr>
          <w:rFonts w:asciiTheme="minorHAnsi" w:eastAsiaTheme="minorHAnsi" w:hAnsiTheme="minorHAnsi" w:cstheme="minorBidi"/>
          <w:b/>
          <w:color w:val="auto"/>
          <w:lang w:val="ro-RO"/>
        </w:rPr>
      </w:pPr>
      <w:r w:rsidRPr="00CE56F6">
        <w:rPr>
          <w:rFonts w:asciiTheme="minorHAnsi" w:eastAsiaTheme="minorHAnsi" w:hAnsiTheme="minorHAnsi" w:cstheme="minorBidi"/>
          <w:b/>
          <w:color w:val="auto"/>
          <w:lang w:val="ro-RO"/>
        </w:rPr>
        <w:t xml:space="preserve">Anexa 7 </w:t>
      </w:r>
    </w:p>
    <w:p w:rsidR="00CE56F6" w:rsidRPr="00CE56F6" w:rsidRDefault="00CE56F6" w:rsidP="00CE56F6">
      <w:pPr>
        <w:spacing w:after="0" w:line="240" w:lineRule="auto"/>
        <w:ind w:left="0" w:right="6" w:firstLine="0"/>
        <w:jc w:val="right"/>
        <w:rPr>
          <w:rFonts w:asciiTheme="minorHAnsi" w:eastAsiaTheme="minorHAnsi" w:hAnsiTheme="minorHAnsi" w:cstheme="minorBidi"/>
          <w:b/>
          <w:color w:val="auto"/>
          <w:lang w:val="ro-RO"/>
        </w:rPr>
      </w:pPr>
    </w:p>
    <w:p w:rsidR="00CE56F6" w:rsidRPr="00CE56F6" w:rsidRDefault="00CE56F6" w:rsidP="00CE56F6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Theme="minorHAnsi" w:eastAsiaTheme="minorHAnsi" w:hAnsiTheme="minorHAnsi" w:cstheme="minorBidi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b/>
          <w:color w:val="auto"/>
          <w:lang w:val="ro-RO"/>
        </w:rPr>
        <w:t>DGP-AM POPAM</w:t>
      </w:r>
    </w:p>
    <w:p w:rsidR="00CE56F6" w:rsidRPr="00CE56F6" w:rsidRDefault="00CE56F6" w:rsidP="00CE56F6">
      <w:pPr>
        <w:tabs>
          <w:tab w:val="right" w:pos="9642"/>
        </w:tabs>
        <w:spacing w:after="0" w:line="240" w:lineRule="auto"/>
        <w:ind w:left="-15" w:firstLine="0"/>
        <w:jc w:val="left"/>
        <w:rPr>
          <w:rFonts w:asciiTheme="minorHAnsi" w:eastAsia="Arial" w:hAnsiTheme="minorHAnsi" w:cs="Arial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>Nr. de înregistrare……………data……………..…</w:t>
      </w:r>
    </w:p>
    <w:p w:rsidR="00CE56F6" w:rsidRPr="00CE56F6" w:rsidRDefault="00CE56F6" w:rsidP="00CE56F6">
      <w:pPr>
        <w:tabs>
          <w:tab w:val="right" w:pos="9642"/>
        </w:tabs>
        <w:spacing w:after="0" w:line="240" w:lineRule="auto"/>
        <w:ind w:left="-15" w:firstLine="0"/>
        <w:jc w:val="left"/>
        <w:rPr>
          <w:rFonts w:asciiTheme="minorHAnsi" w:eastAsia="Arial" w:hAnsiTheme="minorHAnsi" w:cs="Arial"/>
          <w:color w:val="auto"/>
          <w:lang w:val="ro-RO"/>
        </w:rPr>
      </w:pPr>
    </w:p>
    <w:p w:rsidR="00CE56F6" w:rsidRPr="00CE56F6" w:rsidRDefault="00CE56F6" w:rsidP="00CE56F6">
      <w:pPr>
        <w:tabs>
          <w:tab w:val="right" w:pos="9642"/>
        </w:tabs>
        <w:spacing w:after="0" w:line="240" w:lineRule="auto"/>
        <w:ind w:left="-15" w:firstLine="0"/>
        <w:jc w:val="left"/>
        <w:rPr>
          <w:rFonts w:asciiTheme="minorHAnsi" w:eastAsia="Arial" w:hAnsiTheme="minorHAnsi" w:cs="Arial"/>
          <w:color w:val="auto"/>
          <w:lang w:val="ro-RO"/>
        </w:rPr>
      </w:pPr>
    </w:p>
    <w:p w:rsidR="00CE56F6" w:rsidRPr="00CE56F6" w:rsidRDefault="00CE56F6" w:rsidP="00CE56F6">
      <w:pPr>
        <w:tabs>
          <w:tab w:val="right" w:pos="9642"/>
        </w:tabs>
        <w:spacing w:after="0" w:line="240" w:lineRule="auto"/>
        <w:ind w:left="-15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ab/>
      </w:r>
    </w:p>
    <w:p w:rsidR="00CE56F6" w:rsidRPr="00CE56F6" w:rsidRDefault="00CE56F6" w:rsidP="00CE56F6">
      <w:pPr>
        <w:spacing w:after="0" w:line="240" w:lineRule="auto"/>
        <w:ind w:left="0" w:right="6" w:firstLine="0"/>
        <w:jc w:val="center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b/>
          <w:color w:val="auto"/>
          <w:lang w:val="ro-RO"/>
        </w:rPr>
        <w:t>NOTIFICARE CU PRIVIRE LA NECONFORMITATEA ADMINISTRATIVĂ/</w:t>
      </w:r>
    </w:p>
    <w:p w:rsidR="00CE56F6" w:rsidRPr="00CE56F6" w:rsidRDefault="00CE56F6" w:rsidP="00CE56F6">
      <w:pPr>
        <w:spacing w:after="0" w:line="240" w:lineRule="auto"/>
        <w:ind w:left="0" w:right="7" w:firstLine="0"/>
        <w:jc w:val="center"/>
        <w:rPr>
          <w:rFonts w:asciiTheme="minorHAnsi" w:eastAsia="Arial" w:hAnsiTheme="minorHAnsi" w:cs="Arial"/>
          <w:b/>
          <w:color w:val="auto"/>
          <w:lang w:val="ro-RO"/>
        </w:rPr>
      </w:pPr>
      <w:r w:rsidRPr="00CE56F6">
        <w:rPr>
          <w:rFonts w:asciiTheme="minorHAnsi" w:eastAsia="Arial" w:hAnsiTheme="minorHAnsi" w:cs="Arial"/>
          <w:b/>
          <w:color w:val="auto"/>
          <w:lang w:val="ro-RO"/>
        </w:rPr>
        <w:t xml:space="preserve">/NEELIGIBILITATEA/NESELECTAREA / RESPINGEREA CERERII DE FINANȚARE </w:t>
      </w:r>
    </w:p>
    <w:p w:rsidR="00CE56F6" w:rsidRPr="00CE56F6" w:rsidRDefault="00CE56F6" w:rsidP="00CE56F6">
      <w:pPr>
        <w:spacing w:after="0" w:line="240" w:lineRule="auto"/>
        <w:ind w:left="0" w:right="7" w:firstLine="0"/>
        <w:jc w:val="center"/>
        <w:rPr>
          <w:rFonts w:asciiTheme="minorHAnsi" w:eastAsia="Arial" w:hAnsiTheme="minorHAnsi" w:cs="Arial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right="7" w:firstLine="0"/>
        <w:jc w:val="center"/>
        <w:rPr>
          <w:rFonts w:asciiTheme="minorHAnsi" w:eastAsiaTheme="minorHAnsi" w:hAnsiTheme="minorHAnsi" w:cstheme="minorBidi"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right="3" w:firstLine="0"/>
        <w:jc w:val="center"/>
        <w:rPr>
          <w:rFonts w:asciiTheme="minorHAnsi" w:eastAsia="Arial" w:hAnsiTheme="minorHAnsi" w:cs="Arial"/>
          <w:b/>
          <w:color w:val="auto"/>
          <w:lang w:val="ro-RO"/>
        </w:rPr>
      </w:pPr>
      <w:r w:rsidRPr="00CE56F6">
        <w:rPr>
          <w:rFonts w:asciiTheme="minorHAnsi" w:eastAsia="Arial" w:hAnsiTheme="minorHAnsi" w:cs="Arial"/>
          <w:b/>
          <w:color w:val="auto"/>
          <w:lang w:val="ro-RO"/>
        </w:rPr>
        <w:t>Stimată Doamnă/Stimate Domn,</w:t>
      </w:r>
    </w:p>
    <w:p w:rsidR="00CE56F6" w:rsidRPr="00CE56F6" w:rsidRDefault="00CE56F6" w:rsidP="00CE56F6">
      <w:pPr>
        <w:spacing w:after="0" w:line="240" w:lineRule="auto"/>
        <w:ind w:left="0" w:right="3" w:firstLine="0"/>
        <w:jc w:val="center"/>
        <w:rPr>
          <w:rFonts w:asciiTheme="minorHAnsi" w:eastAsia="Arial" w:hAnsiTheme="minorHAnsi" w:cs="Arial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right="3" w:firstLine="0"/>
        <w:jc w:val="center"/>
        <w:rPr>
          <w:rFonts w:asciiTheme="minorHAnsi" w:eastAsiaTheme="minorHAnsi" w:hAnsiTheme="minorHAnsi" w:cstheme="minorBidi"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-15" w:firstLine="72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>Vă facem cunoscut că solicitarea dumneavoastră de sprijin financiar pregătitor a fost declarată neconformă administrativ / neeligibilă/ neselctată /respinsă, după verificarea conformității administrative, eligibilității, selecției cererii de finanțare având COD SMIS:</w:t>
      </w:r>
    </w:p>
    <w:p w:rsidR="00CE56F6" w:rsidRPr="00CE56F6" w:rsidRDefault="00CE56F6" w:rsidP="00CE56F6">
      <w:pPr>
        <w:spacing w:after="0" w:line="240" w:lineRule="auto"/>
        <w:ind w:left="634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E56F6" w:rsidRPr="00CE56F6" w:rsidTr="00A87BCD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center"/>
              <w:rPr>
                <w:rFonts w:asciiTheme="minorHAnsi" w:eastAsiaTheme="minorHAnsi" w:hAnsiTheme="minorHAnsi" w:cs="Arial"/>
                <w:color w:val="auto"/>
                <w:lang w:val="ro-RO"/>
              </w:rPr>
            </w:pPr>
            <w:r w:rsidRPr="00CE56F6">
              <w:rPr>
                <w:rFonts w:asciiTheme="minorHAnsi" w:eastAsiaTheme="minorHAnsi" w:hAnsiTheme="minorHAnsi" w:cs="Arial"/>
                <w:b/>
                <w:bCs/>
                <w:color w:val="auto"/>
                <w:lang w:val="ro-RO"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F6" w:rsidRPr="00CE56F6" w:rsidRDefault="00CE56F6" w:rsidP="00CE56F6">
            <w:pPr>
              <w:spacing w:after="160" w:line="259" w:lineRule="auto"/>
              <w:ind w:left="0" w:firstLine="0"/>
              <w:jc w:val="left"/>
              <w:rPr>
                <w:rFonts w:asciiTheme="minorHAnsi" w:eastAsiaTheme="minorHAnsi" w:hAnsiTheme="minorHAnsi" w:cs="Arial"/>
                <w:b/>
                <w:bCs/>
                <w:color w:val="auto"/>
                <w:lang w:val="ro-RO"/>
              </w:rPr>
            </w:pPr>
          </w:p>
        </w:tc>
      </w:tr>
    </w:tbl>
    <w:p w:rsidR="00CE56F6" w:rsidRPr="00CE56F6" w:rsidRDefault="00CE56F6" w:rsidP="00CE56F6">
      <w:pPr>
        <w:spacing w:after="0" w:line="240" w:lineRule="auto"/>
        <w:ind w:left="634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-15" w:firstLine="720"/>
        <w:jc w:val="left"/>
        <w:rPr>
          <w:rFonts w:asciiTheme="minorHAnsi" w:eastAsia="Arial" w:hAnsiTheme="minorHAnsi" w:cs="Arial"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-15" w:firstLine="72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 xml:space="preserve">Cererea de finanțare a fost declarată </w:t>
      </w:r>
      <w:r w:rsidRPr="00CE56F6">
        <w:rPr>
          <w:rFonts w:asciiTheme="minorHAnsi" w:eastAsia="Arial" w:hAnsiTheme="minorHAnsi" w:cs="Arial"/>
          <w:i/>
          <w:color w:val="0070C0"/>
          <w:lang w:val="ro-RO"/>
        </w:rPr>
        <w:t xml:space="preserve">neconformă administrativ/neeligibilă/ neselectată /respinsă </w:t>
      </w:r>
      <w:r w:rsidRPr="00CE56F6">
        <w:rPr>
          <w:rFonts w:asciiTheme="minorHAnsi" w:eastAsia="Arial" w:hAnsiTheme="minorHAnsi" w:cs="Arial"/>
          <w:color w:val="auto"/>
          <w:lang w:val="ro-RO"/>
        </w:rPr>
        <w:t>din următoarele motive :</w:t>
      </w:r>
    </w:p>
    <w:p w:rsidR="00CE56F6" w:rsidRPr="00CE56F6" w:rsidRDefault="00CE56F6" w:rsidP="00CE56F6">
      <w:pPr>
        <w:numPr>
          <w:ilvl w:val="0"/>
          <w:numId w:val="31"/>
        </w:numPr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>………………………………………………………………….</w:t>
      </w:r>
    </w:p>
    <w:p w:rsidR="00CE56F6" w:rsidRPr="00CE56F6" w:rsidRDefault="00CE56F6" w:rsidP="00CE56F6">
      <w:pPr>
        <w:numPr>
          <w:ilvl w:val="0"/>
          <w:numId w:val="31"/>
        </w:numPr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>…………………………………………………………………..</w:t>
      </w:r>
    </w:p>
    <w:p w:rsidR="00CE56F6" w:rsidRPr="00CE56F6" w:rsidRDefault="00CE56F6" w:rsidP="00CE56F6">
      <w:pPr>
        <w:spacing w:after="0" w:line="240" w:lineRule="auto"/>
        <w:ind w:left="720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firstLine="695"/>
        <w:jc w:val="left"/>
        <w:rPr>
          <w:rFonts w:asciiTheme="minorHAnsi" w:eastAsia="Arial" w:hAnsiTheme="minorHAnsi" w:cs="Arial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 xml:space="preserve">În cazul în care doriți să contestați rezultatul verificărilor, contestația se depune prin email/fax/poștă cu confirmare de primire sau personal la sediul DGP-AM POPAM din București, Bld. Carol I, nr.2-4, Sector 3, în termen de 10 zile lucrătoare de la data primirii prezentei Notificări. </w:t>
      </w:r>
    </w:p>
    <w:p w:rsidR="00CE56F6" w:rsidRPr="00CE56F6" w:rsidRDefault="00CE56F6" w:rsidP="00CE56F6">
      <w:pPr>
        <w:spacing w:after="0" w:line="240" w:lineRule="auto"/>
        <w:ind w:left="0" w:firstLine="695"/>
        <w:jc w:val="left"/>
        <w:rPr>
          <w:rFonts w:asciiTheme="minorHAnsi" w:eastAsia="Arial" w:hAnsiTheme="minorHAnsi" w:cs="Arial"/>
          <w:color w:val="auto"/>
          <w:lang w:val="ro-RO"/>
        </w:rPr>
      </w:pPr>
      <w:r w:rsidRPr="00CE56F6">
        <w:rPr>
          <w:rFonts w:asciiTheme="minorHAnsi" w:eastAsia="Arial" w:hAnsiTheme="minorHAnsi" w:cs="Arial"/>
          <w:color w:val="auto"/>
          <w:lang w:val="ro-RO"/>
        </w:rPr>
        <w:t>Vă mulțumim pentru interesul pe care îl manifestați în legătură cu</w:t>
      </w:r>
      <w:r w:rsidRPr="00CE56F6">
        <w:rPr>
          <w:rFonts w:asciiTheme="minorHAnsi" w:eastAsia="Arial" w:hAnsiTheme="minorHAnsi" w:cs="Arial"/>
          <w:b/>
          <w:color w:val="auto"/>
          <w:lang w:val="ro-RO"/>
        </w:rPr>
        <w:t>Programul Operațional pentru Pescuit și Afaceri Maritime 2014-2020.</w:t>
      </w:r>
    </w:p>
    <w:p w:rsidR="00CE56F6" w:rsidRPr="00CE56F6" w:rsidRDefault="00CE56F6" w:rsidP="00CE56F6">
      <w:pPr>
        <w:spacing w:after="0" w:line="240" w:lineRule="auto"/>
        <w:ind w:left="0" w:firstLine="0"/>
        <w:jc w:val="left"/>
        <w:rPr>
          <w:rFonts w:asciiTheme="minorHAnsi" w:eastAsia="Arial" w:hAnsiTheme="minorHAnsi" w:cs="Arial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firstLine="0"/>
        <w:jc w:val="left"/>
        <w:rPr>
          <w:rFonts w:asciiTheme="minorHAnsi" w:eastAsia="Arial" w:hAnsiTheme="minorHAnsi" w:cs="Arial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firstLine="0"/>
        <w:jc w:val="left"/>
        <w:rPr>
          <w:rFonts w:asciiTheme="minorHAnsi" w:eastAsia="Arial" w:hAnsiTheme="minorHAnsi" w:cs="Arial"/>
          <w:b/>
          <w:color w:val="auto"/>
          <w:lang w:val="ro-RO"/>
        </w:rPr>
      </w:pPr>
    </w:p>
    <w:p w:rsidR="00CE56F6" w:rsidRPr="00CE56F6" w:rsidRDefault="00CE56F6" w:rsidP="00CE56F6">
      <w:pPr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CE56F6">
        <w:rPr>
          <w:rFonts w:asciiTheme="minorHAnsi" w:eastAsia="Arial" w:hAnsiTheme="minorHAnsi" w:cs="Arial"/>
          <w:b/>
          <w:color w:val="auto"/>
          <w:lang w:val="ro-RO"/>
        </w:rPr>
        <w:t>Cu stimă,</w:t>
      </w:r>
    </w:p>
    <w:p w:rsidR="00047141" w:rsidRPr="00CE56F6" w:rsidRDefault="00047141" w:rsidP="00CE56F6">
      <w:bookmarkStart w:id="0" w:name="_GoBack"/>
      <w:bookmarkEnd w:id="0"/>
    </w:p>
    <w:sectPr w:rsidR="00047141" w:rsidRPr="00CE56F6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692" w:rsidRDefault="00E35692" w:rsidP="00DA19DD">
      <w:pPr>
        <w:spacing w:after="0" w:line="240" w:lineRule="auto"/>
      </w:pPr>
      <w:r>
        <w:separator/>
      </w:r>
    </w:p>
  </w:endnote>
  <w:endnote w:type="continuationSeparator" w:id="0">
    <w:p w:rsidR="00E35692" w:rsidRDefault="00E35692" w:rsidP="00DA19DD">
      <w:pPr>
        <w:spacing w:after="0" w:line="240" w:lineRule="auto"/>
      </w:pPr>
      <w:r>
        <w:continuationSeparator/>
      </w:r>
    </w:p>
  </w:endnote>
  <w:endnote w:type="continuationNotice" w:id="1">
    <w:p w:rsidR="00E35692" w:rsidRDefault="00E356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B60" w:rsidRDefault="00545B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98225B">
        <w:pPr>
          <w:pStyle w:val="Footer"/>
          <w:jc w:val="right"/>
        </w:pPr>
        <w:r>
          <w:fldChar w:fldCharType="begin"/>
        </w:r>
        <w:r w:rsidR="002678A9">
          <w:instrText>PAGE   \* MERGEFORMAT</w:instrText>
        </w:r>
        <w:r>
          <w:fldChar w:fldCharType="separate"/>
        </w:r>
        <w:r w:rsidR="00F943A1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B60" w:rsidRDefault="00545B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692" w:rsidRDefault="00E35692" w:rsidP="00DA19DD">
      <w:pPr>
        <w:spacing w:after="0" w:line="240" w:lineRule="auto"/>
      </w:pPr>
      <w:r>
        <w:separator/>
      </w:r>
    </w:p>
  </w:footnote>
  <w:footnote w:type="continuationSeparator" w:id="0">
    <w:p w:rsidR="00E35692" w:rsidRDefault="00E35692" w:rsidP="00DA19DD">
      <w:pPr>
        <w:spacing w:after="0" w:line="240" w:lineRule="auto"/>
      </w:pPr>
      <w:r>
        <w:continuationSeparator/>
      </w:r>
    </w:p>
  </w:footnote>
  <w:footnote w:type="continuationNotice" w:id="1">
    <w:p w:rsidR="00E35692" w:rsidRDefault="00E356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B60" w:rsidRDefault="00545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A9" w:rsidRDefault="00E35692" w:rsidP="007E68C5">
    <w:pPr>
      <w:pStyle w:val="Header"/>
      <w:jc w:val="center"/>
    </w:pPr>
    <w:r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49" type="#_x0000_t32" style="position:absolute;left:0;text-align:left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  <w:r w:rsidR="002678A9">
      <w:rPr>
        <w:noProof/>
        <w:lang w:val="en-GB" w:eastAsia="en-GB"/>
      </w:rPr>
      <w:drawing>
        <wp:inline distT="0" distB="0" distL="0" distR="0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D21" w:rsidRDefault="00545B60" w:rsidP="006C7D21">
    <w:pPr>
      <w:jc w:val="center"/>
      <w:rPr>
        <w:rFonts w:asciiTheme="minorHAnsi" w:eastAsia="Times New Roman" w:hAnsiTheme="minorHAnsi" w:cs="Times New Roman"/>
        <w:noProof/>
        <w:color w:val="auto"/>
      </w:rPr>
    </w:pPr>
    <w:r w:rsidRPr="006C1E20">
      <w:rPr>
        <w:noProof/>
        <w:lang w:val="en-GB" w:eastAsia="en-GB"/>
      </w:rPr>
      <w:drawing>
        <wp:inline distT="0" distB="0" distL="0" distR="0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7D21">
      <w:rPr>
        <w:noProof/>
      </w:rPr>
      <w:t xml:space="preserve">                                         </w:t>
    </w:r>
  </w:p>
  <w:p w:rsidR="006C7D21" w:rsidRDefault="006C7D21">
    <w:pPr>
      <w:pStyle w:val="Header"/>
    </w:pPr>
  </w:p>
  <w:p w:rsidR="002678A9" w:rsidRDefault="002678A9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4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9"/>
  </w:num>
  <w:num w:numId="21">
    <w:abstractNumId w:val="28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5"/>
  </w:num>
  <w:num w:numId="26">
    <w:abstractNumId w:val="0"/>
  </w:num>
  <w:num w:numId="27">
    <w:abstractNumId w:val="21"/>
  </w:num>
  <w:num w:numId="28">
    <w:abstractNumId w:val="26"/>
  </w:num>
  <w:num w:numId="29">
    <w:abstractNumId w:val="11"/>
  </w:num>
  <w:num w:numId="30">
    <w:abstractNumId w:val="13"/>
  </w:num>
  <w:num w:numId="31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Conector drept cu săgeată 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11B9B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45B60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225B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6F6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5692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43A1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C8BA4-5004-4DBE-9F9D-1DCD5C69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2017-06-28T06:32:00Z</dcterms:modified>
</cp:coreProperties>
</file>